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80" w:rsidRPr="009D3980" w:rsidRDefault="009D3980" w:rsidP="009D3980">
      <w:pPr>
        <w:shd w:val="clear" w:color="auto" w:fill="FFFFFF"/>
        <w:spacing w:after="100" w:afterAutospacing="1" w:line="301" w:lineRule="atLeast"/>
        <w:outlineLvl w:val="1"/>
        <w:rPr>
          <w:rFonts w:ascii="Gilroy" w:eastAsia="Times New Roman" w:hAnsi="Gilroy" w:cs="Times New Roman"/>
          <w:color w:val="181818"/>
          <w:sz w:val="25"/>
          <w:szCs w:val="25"/>
        </w:rPr>
      </w:pPr>
      <w:r w:rsidRPr="009D3980">
        <w:rPr>
          <w:rFonts w:ascii="Gilroy" w:eastAsia="Times New Roman" w:hAnsi="Gilroy" w:cs="Times New Roman"/>
          <w:color w:val="181818"/>
          <w:sz w:val="25"/>
          <w:szCs w:val="25"/>
        </w:rPr>
        <w:t>Памятка как подать заявку на консультацию по видеоконференцсвязи (ВКС)</w:t>
      </w:r>
    </w:p>
    <w:p w:rsidR="009D3980" w:rsidRPr="009D3980" w:rsidRDefault="009D3980" w:rsidP="009D3980">
      <w:pPr>
        <w:numPr>
          <w:ilvl w:val="0"/>
          <w:numId w:val="1"/>
        </w:numPr>
        <w:shd w:val="clear" w:color="auto" w:fill="FFFFFF"/>
        <w:spacing w:before="100" w:beforeAutospacing="1" w:after="250" w:line="200" w:lineRule="atLeast"/>
        <w:rPr>
          <w:rFonts w:ascii="Gilroy" w:eastAsia="Times New Roman" w:hAnsi="Gilroy" w:cs="Times New Roman"/>
          <w:color w:val="181818"/>
          <w:sz w:val="20"/>
          <w:szCs w:val="20"/>
        </w:rPr>
      </w:pPr>
      <w:r w:rsidRPr="009D3980">
        <w:rPr>
          <w:rFonts w:ascii="Gilroy" w:eastAsia="Times New Roman" w:hAnsi="Gilroy" w:cs="Times New Roman"/>
          <w:color w:val="181818"/>
          <w:sz w:val="20"/>
          <w:szCs w:val="20"/>
        </w:rPr>
        <w:t>В телемедицинской системе Минздрава России </w:t>
      </w:r>
      <w:hyperlink r:id="rId5" w:tgtFrame="blank" w:history="1">
        <w:r w:rsidRPr="009D3980">
          <w:rPr>
            <w:rFonts w:ascii="Gilroy" w:eastAsia="Times New Roman" w:hAnsi="Gilroy" w:cs="Times New Roman"/>
            <w:color w:val="7B57B8"/>
            <w:sz w:val="20"/>
          </w:rPr>
          <w:t>(tmk.rosminzdrav.ru)</w:t>
        </w:r>
      </w:hyperlink>
      <w:r w:rsidRPr="009D3980">
        <w:rPr>
          <w:rFonts w:ascii="Gilroy" w:eastAsia="Times New Roman" w:hAnsi="Gilroy" w:cs="Times New Roman"/>
          <w:color w:val="181818"/>
          <w:sz w:val="20"/>
          <w:szCs w:val="20"/>
        </w:rPr>
        <w:t> оператор медицинской организации создает новый запрос на пациента. В запросе заполняются все ячейки, прикрепляется медицинская выписка (при прикреплении документов необходимо нажимать кнопки дважды, открыть – загрузить – сохранить - отправить), результаты исследований.</w:t>
      </w:r>
    </w:p>
    <w:p w:rsidR="009D3980" w:rsidRPr="009D3980" w:rsidRDefault="009D3980" w:rsidP="009D3980">
      <w:pPr>
        <w:numPr>
          <w:ilvl w:val="0"/>
          <w:numId w:val="1"/>
        </w:numPr>
        <w:shd w:val="clear" w:color="auto" w:fill="FFFFFF"/>
        <w:spacing w:before="100" w:beforeAutospacing="1" w:after="250" w:line="200" w:lineRule="atLeast"/>
        <w:rPr>
          <w:rFonts w:ascii="Gilroy" w:eastAsia="Times New Roman" w:hAnsi="Gilroy" w:cs="Times New Roman"/>
          <w:color w:val="181818"/>
          <w:sz w:val="20"/>
          <w:szCs w:val="20"/>
        </w:rPr>
      </w:pPr>
      <w:r w:rsidRPr="009D3980">
        <w:rPr>
          <w:rFonts w:ascii="Gilroy" w:eastAsia="Times New Roman" w:hAnsi="Gilroy" w:cs="Times New Roman"/>
          <w:color w:val="181818"/>
          <w:sz w:val="20"/>
          <w:szCs w:val="20"/>
        </w:rPr>
        <w:t>Из списка предложенных организаций для направления запроса выбирается ФГБУ «НМИЦ ТИО им. ак. В.И. Шумакова» Минздрава России; обязательно </w:t>
      </w:r>
      <w:r w:rsidRPr="009D3980">
        <w:rPr>
          <w:rFonts w:ascii="Gilroy" w:eastAsia="Times New Roman" w:hAnsi="Gilroy" w:cs="Times New Roman"/>
          <w:b/>
          <w:bCs/>
          <w:color w:val="181818"/>
          <w:sz w:val="20"/>
          <w:szCs w:val="20"/>
        </w:rPr>
        <w:t>указать профиль «хирургия (трансплантация органов и (или) тканей человека)»</w:t>
      </w:r>
      <w:r w:rsidRPr="009D3980">
        <w:rPr>
          <w:rFonts w:ascii="Gilroy" w:eastAsia="Times New Roman" w:hAnsi="Gilroy" w:cs="Times New Roman"/>
          <w:color w:val="181818"/>
          <w:sz w:val="20"/>
          <w:szCs w:val="20"/>
        </w:rPr>
        <w:t>.</w:t>
      </w:r>
    </w:p>
    <w:p w:rsidR="009D3980" w:rsidRPr="009D3980" w:rsidRDefault="009D3980" w:rsidP="009D3980">
      <w:pPr>
        <w:numPr>
          <w:ilvl w:val="0"/>
          <w:numId w:val="1"/>
        </w:numPr>
        <w:shd w:val="clear" w:color="auto" w:fill="FFFFFF"/>
        <w:spacing w:before="100" w:beforeAutospacing="1" w:after="250" w:line="200" w:lineRule="atLeast"/>
        <w:rPr>
          <w:rFonts w:ascii="Gilroy" w:eastAsia="Times New Roman" w:hAnsi="Gilroy" w:cs="Times New Roman"/>
          <w:color w:val="181818"/>
          <w:sz w:val="20"/>
          <w:szCs w:val="20"/>
        </w:rPr>
      </w:pPr>
      <w:r w:rsidRPr="009D3980">
        <w:rPr>
          <w:rFonts w:ascii="Gilroy" w:eastAsia="Times New Roman" w:hAnsi="Gilroy" w:cs="Times New Roman"/>
          <w:color w:val="181818"/>
          <w:sz w:val="20"/>
          <w:szCs w:val="20"/>
        </w:rPr>
        <w:t>Если пациент стабилен, то тип запроса «плановый» (обрабатывается в течение 24 – 72 часов), для тяжелых пациентов с отрицательной динамикой тип запроса указывать «экстренный» (обрабатывается в течение 30 минут – 2 часов) или «неотложный» (обрабатывается в течение 3 – 24 часов).</w:t>
      </w:r>
    </w:p>
    <w:p w:rsidR="009D3980" w:rsidRPr="009D3980" w:rsidRDefault="009D3980" w:rsidP="009D3980">
      <w:pPr>
        <w:numPr>
          <w:ilvl w:val="0"/>
          <w:numId w:val="1"/>
        </w:numPr>
        <w:shd w:val="clear" w:color="auto" w:fill="FFFFFF"/>
        <w:spacing w:before="100" w:beforeAutospacing="1" w:after="250" w:line="200" w:lineRule="atLeast"/>
        <w:rPr>
          <w:rFonts w:ascii="Gilroy" w:eastAsia="Times New Roman" w:hAnsi="Gilroy" w:cs="Times New Roman"/>
          <w:color w:val="181818"/>
          <w:sz w:val="20"/>
          <w:szCs w:val="20"/>
        </w:rPr>
      </w:pPr>
      <w:r w:rsidRPr="009D3980">
        <w:rPr>
          <w:rFonts w:ascii="Gilroy" w:eastAsia="Times New Roman" w:hAnsi="Gilroy" w:cs="Times New Roman"/>
          <w:color w:val="181818"/>
          <w:sz w:val="20"/>
          <w:szCs w:val="20"/>
        </w:rPr>
        <w:t>Созданный и отправленный запрос поступает оперативному дежурному ФГБУ «ВЦМК «Защита» Минздрава России, обрабатывается и перенаправляется в ФГБУ «НМИЦ ТИО им. ак. В.И. Шумакова» Минздрава России.</w:t>
      </w:r>
    </w:p>
    <w:p w:rsidR="009D3980" w:rsidRPr="009D3980" w:rsidRDefault="009D3980" w:rsidP="009D3980">
      <w:pPr>
        <w:numPr>
          <w:ilvl w:val="0"/>
          <w:numId w:val="1"/>
        </w:numPr>
        <w:shd w:val="clear" w:color="auto" w:fill="FFFFFF"/>
        <w:spacing w:before="100" w:beforeAutospacing="1" w:after="250" w:line="200" w:lineRule="atLeast"/>
        <w:rPr>
          <w:rFonts w:ascii="Gilroy" w:eastAsia="Times New Roman" w:hAnsi="Gilroy" w:cs="Times New Roman"/>
          <w:color w:val="181818"/>
          <w:sz w:val="20"/>
          <w:szCs w:val="20"/>
        </w:rPr>
      </w:pPr>
      <w:r w:rsidRPr="009D3980">
        <w:rPr>
          <w:rFonts w:ascii="Gilroy" w:eastAsia="Times New Roman" w:hAnsi="Gilroy" w:cs="Times New Roman"/>
          <w:color w:val="181818"/>
          <w:sz w:val="20"/>
          <w:szCs w:val="20"/>
        </w:rPr>
        <w:t>Поступивший запрос принимается оператором ФГБУ «НМИЦ ТИО им. ак. В.И. Шумакова» Минздрава России, информация передается врачу-консультанту для ознакомления, после чего планируется дата проведения ВКС. Оператору медицинской организации</w:t>
      </w:r>
      <w:r w:rsidRPr="009D3980">
        <w:rPr>
          <w:rFonts w:ascii="Gilroy" w:eastAsia="Times New Roman" w:hAnsi="Gilroy" w:cs="Times New Roman"/>
          <w:b/>
          <w:bCs/>
          <w:color w:val="181818"/>
          <w:sz w:val="20"/>
          <w:szCs w:val="20"/>
        </w:rPr>
        <w:t> необходимо согласовать предложенную дату и время ВКС.</w:t>
      </w:r>
    </w:p>
    <w:p w:rsidR="009D3980" w:rsidRPr="009D3980" w:rsidRDefault="009D3980" w:rsidP="009D3980">
      <w:pPr>
        <w:numPr>
          <w:ilvl w:val="0"/>
          <w:numId w:val="1"/>
        </w:numPr>
        <w:shd w:val="clear" w:color="auto" w:fill="FFFFFF"/>
        <w:spacing w:before="100" w:beforeAutospacing="1" w:after="250" w:line="200" w:lineRule="atLeast"/>
        <w:rPr>
          <w:rFonts w:ascii="Gilroy" w:eastAsia="Times New Roman" w:hAnsi="Gilroy" w:cs="Times New Roman"/>
          <w:color w:val="181818"/>
          <w:sz w:val="20"/>
          <w:szCs w:val="20"/>
        </w:rPr>
      </w:pPr>
      <w:r w:rsidRPr="009D3980">
        <w:rPr>
          <w:rFonts w:ascii="Gilroy" w:eastAsia="Times New Roman" w:hAnsi="Gilroy" w:cs="Times New Roman"/>
          <w:color w:val="181818"/>
          <w:sz w:val="20"/>
          <w:szCs w:val="20"/>
        </w:rPr>
        <w:t>При назначении даты ВКС оповещается сотрудник ФГБУ «ВЦМК «Защита» Минздрава России и оператор в медицинской организации, обговариваются технические вопросы ВКС.</w:t>
      </w:r>
    </w:p>
    <w:p w:rsidR="009D3980" w:rsidRPr="009D3980" w:rsidRDefault="009D3980" w:rsidP="009D3980">
      <w:pPr>
        <w:numPr>
          <w:ilvl w:val="0"/>
          <w:numId w:val="1"/>
        </w:numPr>
        <w:shd w:val="clear" w:color="auto" w:fill="FFFFFF"/>
        <w:spacing w:before="100" w:beforeAutospacing="1" w:after="250" w:line="200" w:lineRule="atLeast"/>
        <w:rPr>
          <w:rFonts w:ascii="Gilroy" w:eastAsia="Times New Roman" w:hAnsi="Gilroy" w:cs="Times New Roman"/>
          <w:color w:val="181818"/>
          <w:sz w:val="20"/>
          <w:szCs w:val="20"/>
        </w:rPr>
      </w:pPr>
      <w:r w:rsidRPr="009D3980">
        <w:rPr>
          <w:rFonts w:ascii="Gilroy" w:eastAsia="Times New Roman" w:hAnsi="Gilroy" w:cs="Times New Roman"/>
          <w:color w:val="181818"/>
          <w:sz w:val="20"/>
          <w:szCs w:val="20"/>
        </w:rPr>
        <w:t>По результатам ВКС готовится протокол телемедицинской консультации, который прикрепляется к запросу медицинской организации в телемедицинской системе Минздрава России. Данный запрос считается выполненным.</w:t>
      </w:r>
    </w:p>
    <w:p w:rsidR="00D545BA" w:rsidRDefault="00D545BA"/>
    <w:sectPr w:rsidR="00D5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520"/>
    <w:multiLevelType w:val="multilevel"/>
    <w:tmpl w:val="053A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D3980"/>
    <w:rsid w:val="009D3980"/>
    <w:rsid w:val="00D5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3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9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D3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mk.rosmin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2020-06-04T12:34:00Z</dcterms:created>
  <dcterms:modified xsi:type="dcterms:W3CDTF">2020-06-04T12:34:00Z</dcterms:modified>
</cp:coreProperties>
</file>